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10B7" w14:textId="77777777" w:rsidR="00ED14BA" w:rsidRPr="0038726A" w:rsidRDefault="00ED14BA" w:rsidP="0038726A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8726A">
        <w:rPr>
          <w:rFonts w:ascii="Times New Roman" w:hAnsi="Times New Roman" w:cs="Times New Roman"/>
          <w:sz w:val="36"/>
          <w:szCs w:val="36"/>
        </w:rPr>
        <w:t>Kepuasan</w:t>
      </w:r>
      <w:proofErr w:type="spellEnd"/>
      <w:r w:rsidRPr="0038726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36"/>
          <w:szCs w:val="36"/>
        </w:rPr>
        <w:t>Kerja</w:t>
      </w:r>
      <w:proofErr w:type="spellEnd"/>
    </w:p>
    <w:p w14:paraId="606CDB25" w14:textId="1230992F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tempatnya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Robbins (2015:46)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ganjaran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02B91398" w14:textId="31C3C4EB" w:rsidR="00616BA2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Robbins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6A">
        <w:rPr>
          <w:rFonts w:ascii="Times New Roman" w:hAnsi="Times New Roman" w:cs="Times New Roman"/>
          <w:sz w:val="24"/>
          <w:szCs w:val="24"/>
        </w:rPr>
        <w:t>m</w:t>
      </w:r>
      <w:r w:rsidRPr="0038726A">
        <w:rPr>
          <w:rFonts w:ascii="Times New Roman" w:hAnsi="Times New Roman" w:cs="Times New Roman"/>
          <w:sz w:val="24"/>
          <w:szCs w:val="24"/>
        </w:rPr>
        <w:t>enggambarkan</w:t>
      </w:r>
      <w:proofErr w:type="spellEnd"/>
      <w:proofErr w:type="gram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Dan sangat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bervariatif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E1A7258" w14:textId="77777777" w:rsid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C0BE9" w14:textId="2EFCAA35" w:rsidR="00ED14BA" w:rsidRPr="00C06682" w:rsidRDefault="00ED14BA" w:rsidP="003872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682">
        <w:rPr>
          <w:rFonts w:ascii="Times New Roman" w:hAnsi="Times New Roman" w:cs="Times New Roman"/>
          <w:b/>
          <w:bCs/>
          <w:sz w:val="24"/>
          <w:szCs w:val="24"/>
        </w:rPr>
        <w:t xml:space="preserve">Teori </w:t>
      </w:r>
      <w:proofErr w:type="spellStart"/>
      <w:r w:rsidRPr="00C06682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C06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82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6A7DC65D" w14:textId="77777777" w:rsid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individual.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38726A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Makin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sikapnya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6DD9A" w14:textId="225BE781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Rivai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Veitzal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Sagala. Ella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Jauvani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(2013:856-857)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7A85F3" w14:textId="4C719C3C" w:rsidR="0038726A" w:rsidRPr="0038726A" w:rsidRDefault="00ED14BA" w:rsidP="00387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(Discrepancy Theory). </w:t>
      </w:r>
    </w:p>
    <w:p w14:paraId="0AFF044D" w14:textId="4A91E13C" w:rsidR="00ED14BA" w:rsidRPr="0038726A" w:rsidRDefault="00ED14BA" w:rsidP="003872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memebihi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discrepancy,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discrepancy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</w:t>
      </w:r>
      <w:r w:rsidR="0038726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01E150D" w14:textId="3D1A6060" w:rsidR="0038726A" w:rsidRPr="0038726A" w:rsidRDefault="00ED14BA" w:rsidP="00387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Teori Keadilan (equity theory). </w:t>
      </w:r>
    </w:p>
    <w:p w14:paraId="11EB1893" w14:textId="037CF4A1" w:rsidR="00ED14BA" w:rsidRPr="0038726A" w:rsidRDefault="00ED14BA" w:rsidP="003872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mengemukanan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eguity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input,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Input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</w:p>
    <w:p w14:paraId="76DF3F03" w14:textId="6D815B3C" w:rsidR="0038726A" w:rsidRPr="0038726A" w:rsidRDefault="00ED14BA" w:rsidP="0038726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lastRenderedPageBreak/>
        <w:t xml:space="preserve">Teori Dua Faktor (two factor theory). </w:t>
      </w:r>
    </w:p>
    <w:p w14:paraId="04B2568E" w14:textId="4A7514DC" w:rsidR="00ED14BA" w:rsidRPr="0038726A" w:rsidRDefault="00ED14BA" w:rsidP="0038726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kontinyu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satisfies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motivator dan dissatisfies. Satisfies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status.</w:t>
      </w:r>
    </w:p>
    <w:p w14:paraId="112577D7" w14:textId="0E7EE98F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 Maslow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 Teori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(Maslow, 2009:54),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65733B7C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Fisiologis (Physiological Needs)</w:t>
      </w:r>
    </w:p>
    <w:p w14:paraId="288BCD15" w14:textId="41C1A379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paling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orang,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fatal.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air,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dsb</w:t>
      </w:r>
      <w:proofErr w:type="spellEnd"/>
    </w:p>
    <w:p w14:paraId="1647794C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Rasa Aman (Safety Needs)</w:t>
      </w:r>
    </w:p>
    <w:p w14:paraId="6FF37C11" w14:textId="2532CB66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kerusuhan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6AEB8DA9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dicintai</w:t>
      </w:r>
      <w:proofErr w:type="spellEnd"/>
    </w:p>
    <w:p w14:paraId="4408D903" w14:textId="1932ABCF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menutut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lain.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bersahabat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berkeluarga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27A3364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dihargai</w:t>
      </w:r>
      <w:proofErr w:type="spellEnd"/>
    </w:p>
    <w:p w14:paraId="13DA9C8E" w14:textId="31D1E96D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kompetensi</w:t>
      </w:r>
      <w:proofErr w:type="spellEnd"/>
    </w:p>
    <w:p w14:paraId="44B4AAE2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Diri (Self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Actuallitation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)</w:t>
      </w:r>
    </w:p>
    <w:p w14:paraId="13F9A0DD" w14:textId="386C9404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mengaktulisasi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kreatif</w:t>
      </w:r>
      <w:proofErr w:type="spellEnd"/>
    </w:p>
    <w:p w14:paraId="2172EADC" w14:textId="74CC5A3D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Jika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peling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38726A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terpuaskan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kehendaki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7494D252" w14:textId="77777777" w:rsidR="00ED14BA" w:rsidRPr="0038726A" w:rsidRDefault="00ED14BA" w:rsidP="003872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2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Faktor </w:t>
      </w:r>
      <w:proofErr w:type="spellStart"/>
      <w:r w:rsidRPr="0038726A">
        <w:rPr>
          <w:rFonts w:ascii="Times New Roman" w:hAnsi="Times New Roman" w:cs="Times New Roman"/>
          <w:b/>
          <w:bCs/>
          <w:sz w:val="24"/>
          <w:szCs w:val="24"/>
        </w:rPr>
        <w:t>Penentu</w:t>
      </w:r>
      <w:proofErr w:type="spellEnd"/>
      <w:r w:rsidRPr="0038726A">
        <w:rPr>
          <w:rFonts w:ascii="Times New Roman" w:hAnsi="Times New Roman" w:cs="Times New Roman"/>
          <w:b/>
          <w:bCs/>
          <w:sz w:val="24"/>
          <w:szCs w:val="24"/>
        </w:rPr>
        <w:t xml:space="preserve"> Kepuasan </w:t>
      </w:r>
      <w:proofErr w:type="spellStart"/>
      <w:r w:rsidRPr="0038726A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60327CAA" w14:textId="0B694A63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(Milton, 2001:163).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demography (age, sex, education); abilities 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intellegence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 motor skill); personality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(values, needs, interaction style).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 job dan job environment (pay,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noise, variety); organization environment (climate, promotional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oportunity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);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occupation (prestige, power)</w:t>
      </w:r>
    </w:p>
    <w:p w14:paraId="0BE56C7D" w14:textId="77777777" w:rsidR="00ED14BA" w:rsidRPr="0038726A" w:rsidRDefault="00ED14BA" w:rsidP="0038726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726A">
        <w:rPr>
          <w:rFonts w:ascii="Times New Roman" w:hAnsi="Times New Roman" w:cs="Times New Roman"/>
          <w:color w:val="0070C0"/>
          <w:sz w:val="24"/>
          <w:szCs w:val="24"/>
        </w:rPr>
        <w:t>1. Faktor-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color w:val="0070C0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berasal</w:t>
      </w:r>
      <w:proofErr w:type="spellEnd"/>
      <w:r w:rsidRPr="0038726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diri</w:t>
      </w:r>
      <w:proofErr w:type="spellEnd"/>
      <w:r w:rsidRPr="0038726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color w:val="0070C0"/>
          <w:sz w:val="24"/>
          <w:szCs w:val="24"/>
        </w:rPr>
        <w:t>individu</w:t>
      </w:r>
      <w:proofErr w:type="spellEnd"/>
    </w:p>
    <w:p w14:paraId="7B7FAC02" w14:textId="77777777" w:rsidR="00ED14BA" w:rsidRPr="0038726A" w:rsidRDefault="00ED14BA" w:rsidP="0038726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a. </w:t>
      </w:r>
      <w:proofErr w:type="spellStart"/>
      <w:r w:rsidRPr="0038726A">
        <w:rPr>
          <w:rFonts w:ascii="Times New Roman" w:hAnsi="Times New Roman" w:cs="Times New Roman"/>
          <w:color w:val="EE0000"/>
          <w:sz w:val="24"/>
          <w:szCs w:val="24"/>
        </w:rPr>
        <w:t>Demografi</w:t>
      </w:r>
      <w:proofErr w:type="spellEnd"/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 (Demography)</w:t>
      </w:r>
    </w:p>
    <w:p w14:paraId="278A1949" w14:textId="77777777" w:rsid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56DB0E" w14:textId="77777777" w:rsid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048C3" w14:textId="77777777" w:rsid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norma dan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</w:p>
    <w:p w14:paraId="03B3B22F" w14:textId="05E44AA0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reference group theory,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terahadap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4B974683" w14:textId="77777777" w:rsid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77584" w14:textId="220F9A18" w:rsidR="00ED14BA" w:rsidRPr="0038726A" w:rsidRDefault="00ED14BA" w:rsidP="0038726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8726A">
        <w:rPr>
          <w:rFonts w:ascii="Times New Roman" w:hAnsi="Times New Roman" w:cs="Times New Roman"/>
          <w:color w:val="EE0000"/>
          <w:sz w:val="24"/>
          <w:szCs w:val="24"/>
        </w:rPr>
        <w:t>b. K</w:t>
      </w:r>
      <w:proofErr w:type="spellStart"/>
      <w:r w:rsidRPr="0038726A">
        <w:rPr>
          <w:rFonts w:ascii="Times New Roman" w:hAnsi="Times New Roman" w:cs="Times New Roman"/>
          <w:color w:val="EE0000"/>
          <w:sz w:val="24"/>
          <w:szCs w:val="24"/>
        </w:rPr>
        <w:t>ecakapan</w:t>
      </w:r>
      <w:proofErr w:type="spellEnd"/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 (Ability)</w:t>
      </w:r>
    </w:p>
    <w:p w14:paraId="03B0825C" w14:textId="63C82844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predikator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memperlibatkan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kecakapannya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dirasakannya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585A8BD" w14:textId="77777777" w:rsidR="00ED14BA" w:rsidRPr="0038726A" w:rsidRDefault="00ED14BA" w:rsidP="0038726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c. </w:t>
      </w:r>
      <w:proofErr w:type="spellStart"/>
      <w:r w:rsidRPr="0038726A">
        <w:rPr>
          <w:rFonts w:ascii="Times New Roman" w:hAnsi="Times New Roman" w:cs="Times New Roman"/>
          <w:color w:val="EE0000"/>
          <w:sz w:val="24"/>
          <w:szCs w:val="24"/>
        </w:rPr>
        <w:t>Karakteristik</w:t>
      </w:r>
      <w:proofErr w:type="spellEnd"/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color w:val="EE0000"/>
          <w:sz w:val="24"/>
          <w:szCs w:val="24"/>
        </w:rPr>
        <w:t>Kepribadian</w:t>
      </w:r>
      <w:proofErr w:type="spellEnd"/>
      <w:r w:rsidRPr="0038726A">
        <w:rPr>
          <w:rFonts w:ascii="Times New Roman" w:hAnsi="Times New Roman" w:cs="Times New Roman"/>
          <w:color w:val="EE0000"/>
          <w:sz w:val="24"/>
          <w:szCs w:val="24"/>
        </w:rPr>
        <w:t xml:space="preserve"> (Personality)</w:t>
      </w:r>
    </w:p>
    <w:p w14:paraId="69A8E783" w14:textId="6C26B996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 intrinsic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extrisic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rewards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berkeluarga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berkeluarga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40D5CBFF" w14:textId="77777777" w:rsid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561F7" w14:textId="77777777" w:rsidR="006E5B37" w:rsidRDefault="006E5B37" w:rsidP="0038726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20C1649" w14:textId="77777777" w:rsidR="006E5B37" w:rsidRDefault="006E5B37" w:rsidP="0038726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926493E" w14:textId="77777777" w:rsidR="006E5B37" w:rsidRDefault="006E5B37" w:rsidP="0038726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EBEEB03" w14:textId="4CD4C370" w:rsidR="00ED14BA" w:rsidRPr="006E5B37" w:rsidRDefault="006E5B37" w:rsidP="0038726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E5B37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2. </w:t>
      </w:r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>Faktor-</w:t>
      </w:r>
      <w:proofErr w:type="spellStart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>faktor</w:t>
      </w:r>
      <w:proofErr w:type="spellEnd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 xml:space="preserve"> yang </w:t>
      </w:r>
      <w:proofErr w:type="spellStart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>bersumber</w:t>
      </w:r>
      <w:proofErr w:type="spellEnd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>dari</w:t>
      </w:r>
      <w:proofErr w:type="spellEnd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ED14BA" w:rsidRPr="006E5B37">
        <w:rPr>
          <w:rFonts w:ascii="Times New Roman" w:hAnsi="Times New Roman" w:cs="Times New Roman"/>
          <w:color w:val="0070C0"/>
          <w:sz w:val="24"/>
          <w:szCs w:val="24"/>
        </w:rPr>
        <w:t>Lingkungan</w:t>
      </w:r>
      <w:proofErr w:type="spellEnd"/>
    </w:p>
    <w:p w14:paraId="718A1166" w14:textId="77777777" w:rsidR="006E5B37" w:rsidRPr="00C06682" w:rsidRDefault="00ED14BA" w:rsidP="0038726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06682">
        <w:rPr>
          <w:rFonts w:ascii="Times New Roman" w:hAnsi="Times New Roman" w:cs="Times New Roman"/>
          <w:color w:val="EE0000"/>
          <w:sz w:val="24"/>
          <w:szCs w:val="24"/>
        </w:rPr>
        <w:t>a. Job and job environment (</w:t>
      </w:r>
      <w:proofErr w:type="spellStart"/>
      <w:r w:rsidRPr="00C06682">
        <w:rPr>
          <w:rFonts w:ascii="Times New Roman" w:hAnsi="Times New Roman" w:cs="Times New Roman"/>
          <w:color w:val="EE0000"/>
          <w:sz w:val="24"/>
          <w:szCs w:val="24"/>
        </w:rPr>
        <w:t>pekerjaan</w:t>
      </w:r>
      <w:proofErr w:type="spellEnd"/>
      <w:r w:rsidRPr="00C06682">
        <w:rPr>
          <w:rFonts w:ascii="Times New Roman" w:hAnsi="Times New Roman" w:cs="Times New Roman"/>
          <w:color w:val="EE0000"/>
          <w:sz w:val="24"/>
          <w:szCs w:val="24"/>
        </w:rPr>
        <w:t xml:space="preserve"> dan </w:t>
      </w:r>
      <w:proofErr w:type="spellStart"/>
      <w:r w:rsidRPr="00C06682">
        <w:rPr>
          <w:rFonts w:ascii="Times New Roman" w:hAnsi="Times New Roman" w:cs="Times New Roman"/>
          <w:color w:val="EE0000"/>
          <w:sz w:val="24"/>
          <w:szCs w:val="24"/>
        </w:rPr>
        <w:t>lingkungan</w:t>
      </w:r>
      <w:proofErr w:type="spellEnd"/>
      <w:r w:rsidRPr="00C0668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06682">
        <w:rPr>
          <w:rFonts w:ascii="Times New Roman" w:hAnsi="Times New Roman" w:cs="Times New Roman"/>
          <w:color w:val="EE0000"/>
          <w:sz w:val="24"/>
          <w:szCs w:val="24"/>
        </w:rPr>
        <w:t>pekerjaan</w:t>
      </w:r>
      <w:proofErr w:type="spellEnd"/>
      <w:r w:rsidRPr="00C06682">
        <w:rPr>
          <w:rFonts w:ascii="Times New Roman" w:hAnsi="Times New Roman" w:cs="Times New Roman"/>
          <w:color w:val="EE0000"/>
          <w:sz w:val="24"/>
          <w:szCs w:val="24"/>
        </w:rPr>
        <w:t>)</w:t>
      </w:r>
      <w:r w:rsidR="006E5B37" w:rsidRPr="00C0668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276737CE" w14:textId="584FA2DE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6E5B37">
        <w:rPr>
          <w:rFonts w:ascii="Times New Roman" w:hAnsi="Times New Roman" w:cs="Times New Roman"/>
          <w:sz w:val="24"/>
          <w:szCs w:val="24"/>
        </w:rPr>
        <w:t xml:space="preserve">factor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mengekpresikan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career development,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penyeliaan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3DD49FE5" w14:textId="77777777" w:rsidR="00ED14BA" w:rsidRPr="00C06682" w:rsidRDefault="00ED14BA" w:rsidP="0038726A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06682">
        <w:rPr>
          <w:rFonts w:ascii="Times New Roman" w:hAnsi="Times New Roman" w:cs="Times New Roman"/>
          <w:color w:val="EE0000"/>
          <w:sz w:val="24"/>
          <w:szCs w:val="24"/>
        </w:rPr>
        <w:t>b. Organization environment (</w:t>
      </w:r>
      <w:proofErr w:type="spellStart"/>
      <w:r w:rsidRPr="00C06682">
        <w:rPr>
          <w:rFonts w:ascii="Times New Roman" w:hAnsi="Times New Roman" w:cs="Times New Roman"/>
          <w:color w:val="EE0000"/>
          <w:sz w:val="24"/>
          <w:szCs w:val="24"/>
        </w:rPr>
        <w:t>Lingkungan</w:t>
      </w:r>
      <w:proofErr w:type="spellEnd"/>
      <w:r w:rsidRPr="00C0668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C06682">
        <w:rPr>
          <w:rFonts w:ascii="Times New Roman" w:hAnsi="Times New Roman" w:cs="Times New Roman"/>
          <w:color w:val="EE0000"/>
          <w:sz w:val="24"/>
          <w:szCs w:val="24"/>
        </w:rPr>
        <w:t>organisasi</w:t>
      </w:r>
      <w:proofErr w:type="spellEnd"/>
      <w:r w:rsidRPr="00C06682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332AF9E6" w14:textId="43865BB1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lancarnya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kehangantan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56342EC1" w14:textId="33647ADC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Newstrom (2011:390)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korektif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job enrichment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kebebesan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6E5B37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kebosanan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self-actualization Occupational Level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71F97B32" w14:textId="21C66F43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37">
        <w:rPr>
          <w:rFonts w:ascii="Times New Roman" w:hAnsi="Times New Roman" w:cs="Times New Roman"/>
          <w:sz w:val="24"/>
          <w:szCs w:val="24"/>
        </w:rPr>
        <w:t>b</w:t>
      </w:r>
      <w:r w:rsidRPr="0038726A">
        <w:rPr>
          <w:rFonts w:ascii="Times New Roman" w:hAnsi="Times New Roman" w:cs="Times New Roman"/>
          <w:sz w:val="24"/>
          <w:szCs w:val="24"/>
        </w:rPr>
        <w:t>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E5B3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rendah</w:t>
      </w:r>
      <w:proofErr w:type="spellEnd"/>
    </w:p>
    <w:p w14:paraId="18AE8714" w14:textId="7D6A8B2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0FDCF0C8" w14:textId="77777777" w:rsidR="006E5B37" w:rsidRDefault="006E5B37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37971" w14:textId="716F4E43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Luthans (2011:141)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lima</w:t>
      </w:r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4996C4EF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(work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 self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)</w:t>
      </w:r>
    </w:p>
    <w:p w14:paraId="7525ADF4" w14:textId="77777777" w:rsidR="006E5B37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keperampilan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6E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keahliannya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26A">
        <w:rPr>
          <w:rFonts w:ascii="Times New Roman" w:hAnsi="Times New Roman" w:cs="Times New Roman"/>
          <w:sz w:val="24"/>
          <w:szCs w:val="24"/>
        </w:rPr>
        <w:t>tersebut,akan</w:t>
      </w:r>
      <w:proofErr w:type="spellEnd"/>
      <w:proofErr w:type="gram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kepuasan</w:t>
      </w:r>
    </w:p>
    <w:p w14:paraId="2781BD54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6BD85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1C25D" w14:textId="37490DE4" w:rsidR="00ED14BA" w:rsidRPr="0038726A" w:rsidRDefault="006E5B37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D14BA" w:rsidRPr="0038726A">
        <w:rPr>
          <w:rFonts w:ascii="Times New Roman" w:hAnsi="Times New Roman" w:cs="Times New Roman"/>
          <w:sz w:val="24"/>
          <w:szCs w:val="24"/>
        </w:rPr>
        <w:t>. H</w:t>
      </w:r>
      <w:proofErr w:type="spellStart"/>
      <w:r w:rsidR="00ED14BA" w:rsidRPr="0038726A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ED14B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4BA"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14BA"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4BA"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ED14BA" w:rsidRPr="0038726A">
        <w:rPr>
          <w:rFonts w:ascii="Times New Roman" w:hAnsi="Times New Roman" w:cs="Times New Roman"/>
          <w:sz w:val="24"/>
          <w:szCs w:val="24"/>
        </w:rPr>
        <w:t xml:space="preserve"> (supervision)</w:t>
      </w:r>
    </w:p>
    <w:p w14:paraId="2E8923B8" w14:textId="6BB8ADA2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rasa.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sejaumana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paling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5E2C03B0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3. Teman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(workers)</w:t>
      </w:r>
    </w:p>
    <w:p w14:paraId="45DDDF70" w14:textId="7FAA4314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Teman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</w:p>
    <w:p w14:paraId="6BD19F15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(promotion)</w:t>
      </w:r>
    </w:p>
    <w:p w14:paraId="5BB59C46" w14:textId="3E977833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</w:p>
    <w:p w14:paraId="6138FDCC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Upah (pay)</w:t>
      </w:r>
    </w:p>
    <w:p w14:paraId="0F735319" w14:textId="13D7060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negative.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14:paraId="334906BB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793B6" w14:textId="6B3D8CA2" w:rsidR="00ED14BA" w:rsidRPr="000B3CA5" w:rsidRDefault="00ED14BA" w:rsidP="003872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33A76DAE" w14:textId="329EEE11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Luthans (2011:142)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55EC3735" w14:textId="5EB2DDD9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ditentukan</w:t>
      </w:r>
      <w:proofErr w:type="spellEnd"/>
    </w:p>
    <w:p w14:paraId="6EF45FC5" w14:textId="664355BB" w:rsidR="00ED14B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Perusahaan</w:t>
      </w:r>
    </w:p>
    <w:p w14:paraId="185FFD93" w14:textId="77777777" w:rsidR="000B3CA5" w:rsidRPr="0038726A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63413" w14:textId="6D91D519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 A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kediplinan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punya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 Pada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77BE994D" w14:textId="486A16D9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lastRenderedPageBreak/>
        <w:t>tercapainya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Manfaat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660C0A91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a. Bagi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</w:p>
    <w:p w14:paraId="164C8047" w14:textId="4D7B2B8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Jika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D788BFC" w14:textId="39428F6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betah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</w:p>
    <w:p w14:paraId="049F0324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</w:p>
    <w:p w14:paraId="63481F38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</w:p>
    <w:p w14:paraId="60E28873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</w:p>
    <w:p w14:paraId="36CACD2C" w14:textId="70422A92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iklas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</w:t>
      </w:r>
      <w:proofErr w:type="spellEnd"/>
    </w:p>
    <w:p w14:paraId="1D2DDD57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0391099B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73AA5AE5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A3F38" w14:textId="35680C3D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b. Bagi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65C84539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SDM</w:t>
      </w:r>
    </w:p>
    <w:p w14:paraId="5FD4432F" w14:textId="3C542DB6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2. Membuat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loyal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6D224B0C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3. Proses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14:paraId="1516E784" w14:textId="04B4B4E9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disiplin</w:t>
      </w:r>
      <w:proofErr w:type="spellEnd"/>
    </w:p>
    <w:p w14:paraId="1C8C4F47" w14:textId="74D082D6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5BCAA14C" w14:textId="4CA1A475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57A9E442" w14:textId="54A1E028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23FF910" w14:textId="54E94A40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(supervisor)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628E3940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58E7C" w14:textId="4DC9059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Robbins dan Judge (2015:112) dan Luthans (2011:176)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3F680077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Kinerja</w:t>
      </w:r>
    </w:p>
    <w:p w14:paraId="25176931" w14:textId="455416FE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</w:t>
      </w:r>
      <w:r w:rsidR="000B3CA5">
        <w:rPr>
          <w:rFonts w:ascii="Times New Roman" w:hAnsi="Times New Roman" w:cs="Times New Roman"/>
          <w:sz w:val="24"/>
          <w:szCs w:val="24"/>
        </w:rPr>
        <w:t>r</w:t>
      </w:r>
      <w:r w:rsidRPr="0038726A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lastRenderedPageBreak/>
        <w:t>dipengaruhi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0E2B3F57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turnover</w:t>
      </w:r>
    </w:p>
    <w:p w14:paraId="352B34DA" w14:textId="497C7726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turnover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turnover,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Robbins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turnover,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terbaiknya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55975C98" w14:textId="7777777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absensi</w:t>
      </w:r>
      <w:proofErr w:type="spellEnd"/>
    </w:p>
    <w:p w14:paraId="3220B48C" w14:textId="470966F7" w:rsidR="00ED14BA" w:rsidRPr="0038726A" w:rsidRDefault="00ED14B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turnover.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dijabatnya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 Faktor lain yang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363E14DF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F07E3" w14:textId="4EBFFC47" w:rsidR="0038726A" w:rsidRPr="000B3CA5" w:rsidRDefault="0038726A" w:rsidP="003872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Dimensi</w:t>
      </w:r>
      <w:proofErr w:type="spellEnd"/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5844D276" w14:textId="30C6C2AB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Luthans (2011:141)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lima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34AD5DA" w14:textId="7777777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(work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 self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)</w:t>
      </w:r>
    </w:p>
    <w:p w14:paraId="0EC81248" w14:textId="4052CF6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keperampilan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keahliannya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2C7219EA" w14:textId="7777777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(supervision)</w:t>
      </w:r>
    </w:p>
    <w:p w14:paraId="77051A93" w14:textId="17AF79B9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rasa.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sejaumana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0B3CA5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stafnya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19D971E4" w14:textId="7777777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lastRenderedPageBreak/>
        <w:t xml:space="preserve">3. Teman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(workers)</w:t>
      </w:r>
    </w:p>
    <w:p w14:paraId="62347223" w14:textId="60D38E13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Teman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tolong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110B887A" w14:textId="7777777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(promotion)</w:t>
      </w:r>
    </w:p>
    <w:p w14:paraId="20A393C9" w14:textId="558BFE80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6CA7303D" w14:textId="77777777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Upah (pay)</w:t>
      </w:r>
    </w:p>
    <w:p w14:paraId="0E3D801F" w14:textId="55292A7D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</w:p>
    <w:p w14:paraId="4006C122" w14:textId="77777777" w:rsidR="000B3CA5" w:rsidRDefault="000B3CA5" w:rsidP="003872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1367C" w14:textId="274FEB68" w:rsidR="0038726A" w:rsidRPr="000B3CA5" w:rsidRDefault="0038726A" w:rsidP="003872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0B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3CA5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0571BF3E" w14:textId="5BD6B665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Riggio (2010:89),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:</w:t>
      </w:r>
    </w:p>
    <w:p w14:paraId="1CF27E88" w14:textId="3ED3456E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perputaran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(job rotation),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salah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job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description). Cara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</w:t>
      </w:r>
      <w:r w:rsidR="000B3CA5">
        <w:rPr>
          <w:rFonts w:ascii="Times New Roman" w:hAnsi="Times New Roman" w:cs="Times New Roman"/>
          <w:sz w:val="24"/>
          <w:szCs w:val="24"/>
        </w:rPr>
        <w:t>l</w:t>
      </w:r>
      <w:r w:rsidRPr="0038726A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pemekaran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(job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 xml:space="preserve">enlargement),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0E24E4B0" w14:textId="217E3913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keahliannya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(skill-based pay),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digaji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daripaa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jasanya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(merit pay),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digaji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performancenya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r w:rsidR="000B3CA5">
        <w:rPr>
          <w:rFonts w:ascii="Times New Roman" w:hAnsi="Times New Roman" w:cs="Times New Roman"/>
          <w:sz w:val="24"/>
          <w:szCs w:val="24"/>
        </w:rPr>
        <w:t xml:space="preserve">Adalah </w:t>
      </w:r>
      <w:r w:rsidRPr="0038726A">
        <w:rPr>
          <w:rFonts w:ascii="Times New Roman" w:hAnsi="Times New Roman" w:cs="Times New Roman"/>
          <w:sz w:val="24"/>
          <w:szCs w:val="24"/>
        </w:rPr>
        <w:t xml:space="preserve">Gainsharing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).</w:t>
      </w:r>
    </w:p>
    <w:p w14:paraId="654EB614" w14:textId="6E61C9BB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para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yang sangat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Compressed work week 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dipadatkan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memadatkan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longgar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liburan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. Cara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lastRenderedPageBreak/>
        <w:t>menjalankan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r w:rsidRPr="003872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flextime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.</w:t>
      </w:r>
    </w:p>
    <w:p w14:paraId="50255459" w14:textId="0FABBED0" w:rsidR="0038726A" w:rsidRPr="0038726A" w:rsidRDefault="0038726A" w:rsidP="0038726A">
      <w:pPr>
        <w:jc w:val="both"/>
        <w:rPr>
          <w:rFonts w:ascii="Times New Roman" w:hAnsi="Times New Roman" w:cs="Times New Roman"/>
          <w:sz w:val="24"/>
          <w:szCs w:val="24"/>
        </w:rPr>
      </w:pPr>
      <w:r w:rsidRPr="003872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program-program yang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>,</w:t>
      </w:r>
      <w:r w:rsidR="000B3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: health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, profit sharing, dan employee </w:t>
      </w:r>
      <w:proofErr w:type="spellStart"/>
      <w:r w:rsidRPr="0038726A">
        <w:rPr>
          <w:rFonts w:ascii="Times New Roman" w:hAnsi="Times New Roman" w:cs="Times New Roman"/>
          <w:sz w:val="24"/>
          <w:szCs w:val="24"/>
        </w:rPr>
        <w:t>spornsored</w:t>
      </w:r>
      <w:proofErr w:type="spellEnd"/>
      <w:r w:rsidRPr="0038726A">
        <w:rPr>
          <w:rFonts w:ascii="Times New Roman" w:hAnsi="Times New Roman" w:cs="Times New Roman"/>
          <w:sz w:val="24"/>
          <w:szCs w:val="24"/>
        </w:rPr>
        <w:t xml:space="preserve"> child care.</w:t>
      </w:r>
    </w:p>
    <w:sectPr w:rsidR="0038726A" w:rsidRPr="00387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7A1"/>
    <w:multiLevelType w:val="hybridMultilevel"/>
    <w:tmpl w:val="8990F5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8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BA"/>
    <w:rsid w:val="000B3CA5"/>
    <w:rsid w:val="0038726A"/>
    <w:rsid w:val="005443E9"/>
    <w:rsid w:val="00616BA2"/>
    <w:rsid w:val="006E5B37"/>
    <w:rsid w:val="00C06682"/>
    <w:rsid w:val="00E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73B6"/>
  <w15:chartTrackingRefBased/>
  <w15:docId w15:val="{41895F35-7DCE-4BEF-9263-0204BFFF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2025-10-20T01:30:00Z</dcterms:created>
  <dcterms:modified xsi:type="dcterms:W3CDTF">2025-10-20T03:12:00Z</dcterms:modified>
</cp:coreProperties>
</file>